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B7B47" w14:textId="77777777" w:rsidR="009F5387" w:rsidRDefault="009F5387">
      <w:r>
        <w:rPr>
          <w:noProof/>
        </w:rPr>
        <w:drawing>
          <wp:anchor distT="0" distB="0" distL="114300" distR="114300" simplePos="0" relativeHeight="251658240" behindDoc="0" locked="0" layoutInCell="1" allowOverlap="1" wp14:anchorId="6AA144C1" wp14:editId="47D7857E">
            <wp:simplePos x="0" y="0"/>
            <wp:positionH relativeFrom="margin">
              <wp:posOffset>208915</wp:posOffset>
            </wp:positionH>
            <wp:positionV relativeFrom="margin">
              <wp:posOffset>0</wp:posOffset>
            </wp:positionV>
            <wp:extent cx="5463540" cy="2489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22015638976.jpeg"/>
                    <pic:cNvPicPr/>
                  </pic:nvPicPr>
                  <pic:blipFill rotWithShape="1">
                    <a:blip r:embed="rId5">
                      <a:extLst>
                        <a:ext uri="{28A0092B-C50C-407E-A947-70E740481C1C}">
                          <a14:useLocalDpi xmlns:a14="http://schemas.microsoft.com/office/drawing/2010/main" val="0"/>
                        </a:ext>
                      </a:extLst>
                    </a:blip>
                    <a:srcRect l="14456" t="6427" r="16298"/>
                    <a:stretch/>
                  </pic:blipFill>
                  <pic:spPr bwMode="auto">
                    <a:xfrm>
                      <a:off x="0" y="0"/>
                      <a:ext cx="5463540" cy="248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353361" w14:textId="77777777" w:rsidR="009F5387" w:rsidRDefault="009F5387" w:rsidP="009F5387">
      <w:pPr>
        <w:jc w:val="center"/>
        <w:rPr>
          <w:rFonts w:ascii="Chalkboard SE" w:eastAsia="Microsoft YaHei" w:hAnsi="Chalkboard SE" w:cs="Arial"/>
          <w:b/>
          <w:color w:val="000000" w:themeColor="text1"/>
          <w:sz w:val="72"/>
          <w:szCs w:val="72"/>
        </w:rPr>
      </w:pPr>
      <w:r w:rsidRPr="009F5387">
        <w:rPr>
          <w:rFonts w:ascii="Chalkboard SE" w:eastAsia="Microsoft YaHei" w:hAnsi="Chalkboard SE" w:cs="Arial"/>
          <w:b/>
          <w:color w:val="000000" w:themeColor="text1"/>
          <w:sz w:val="72"/>
          <w:szCs w:val="72"/>
        </w:rPr>
        <w:t>WHO ARE THE 144,000?</w:t>
      </w:r>
    </w:p>
    <w:p w14:paraId="3600C8E3" w14:textId="77777777" w:rsidR="009F5387" w:rsidRDefault="009F5387" w:rsidP="007C1523">
      <w:pPr>
        <w:jc w:val="center"/>
        <w:rPr>
          <w:rFonts w:eastAsia="Microsoft YaHei" w:cstheme="minorHAnsi"/>
          <w:b/>
          <w:color w:val="000000" w:themeColor="text1"/>
          <w:sz w:val="40"/>
          <w:szCs w:val="40"/>
        </w:rPr>
      </w:pPr>
      <w:r>
        <w:rPr>
          <w:rFonts w:eastAsia="Microsoft YaHei" w:cstheme="minorHAnsi"/>
          <w:b/>
          <w:color w:val="000000" w:themeColor="text1"/>
          <w:sz w:val="40"/>
          <w:szCs w:val="40"/>
        </w:rPr>
        <w:t>Episode Eight:  Revelation 7</w:t>
      </w:r>
    </w:p>
    <w:p w14:paraId="57276C3A" w14:textId="77777777" w:rsidR="007C1523" w:rsidRPr="007C1523" w:rsidRDefault="007C1523" w:rsidP="007C1523">
      <w:pPr>
        <w:jc w:val="center"/>
        <w:rPr>
          <w:rFonts w:eastAsia="Microsoft YaHei" w:cstheme="minorHAnsi"/>
          <w:b/>
          <w:color w:val="000000" w:themeColor="text1"/>
          <w:sz w:val="40"/>
          <w:szCs w:val="40"/>
        </w:rPr>
      </w:pPr>
    </w:p>
    <w:p w14:paraId="1E6FDD04" w14:textId="04FB734C" w:rsidR="007C1523" w:rsidRDefault="007C1523" w:rsidP="007C1523">
      <w:pPr>
        <w:ind w:left="720" w:right="1008"/>
        <w:jc w:val="both"/>
        <w:rPr>
          <w:rFonts w:ascii="Microsoft YaHei" w:eastAsia="Microsoft YaHei" w:hAnsi="Microsoft YaHei"/>
          <w:color w:val="000000" w:themeColor="text1"/>
          <w:sz w:val="20"/>
          <w:szCs w:val="20"/>
        </w:rPr>
      </w:pPr>
      <w:r>
        <w:rPr>
          <w:rFonts w:ascii="Microsoft YaHei" w:eastAsia="Microsoft YaHei" w:hAnsi="Microsoft YaHei"/>
          <w:color w:val="000000" w:themeColor="text1"/>
          <w:sz w:val="20"/>
          <w:szCs w:val="20"/>
        </w:rPr>
        <w:t>This mystery perplexes</w:t>
      </w:r>
      <w:r w:rsidRPr="00CC6855">
        <w:rPr>
          <w:rFonts w:ascii="Microsoft YaHei" w:eastAsia="Microsoft YaHei" w:hAnsi="Microsoft YaHei"/>
          <w:color w:val="000000" w:themeColor="text1"/>
          <w:sz w:val="20"/>
          <w:szCs w:val="20"/>
        </w:rPr>
        <w:t xml:space="preserve"> scholars, </w:t>
      </w:r>
      <w:r>
        <w:rPr>
          <w:rFonts w:ascii="Microsoft YaHei" w:eastAsia="Microsoft YaHei" w:hAnsi="Microsoft YaHei"/>
          <w:color w:val="000000" w:themeColor="text1"/>
          <w:sz w:val="20"/>
          <w:szCs w:val="20"/>
        </w:rPr>
        <w:t xml:space="preserve">consumes </w:t>
      </w:r>
      <w:r w:rsidR="00C31933">
        <w:rPr>
          <w:rFonts w:ascii="Microsoft YaHei" w:eastAsia="Microsoft YaHei" w:hAnsi="Microsoft YaHei"/>
          <w:color w:val="000000" w:themeColor="text1"/>
          <w:sz w:val="20"/>
          <w:szCs w:val="20"/>
        </w:rPr>
        <w:t>re</w:t>
      </w:r>
      <w:r>
        <w:rPr>
          <w:rFonts w:ascii="Microsoft YaHei" w:eastAsia="Microsoft YaHei" w:hAnsi="Microsoft YaHei"/>
          <w:color w:val="000000" w:themeColor="text1"/>
          <w:sz w:val="20"/>
          <w:szCs w:val="20"/>
        </w:rPr>
        <w:t xml:space="preserve">searchers, divides churches, and has even spawned cults.  Who are the 144,000 servants of God who bear his seal of protection imprinted on their foreheads?  Are they Jews converted during the Great Tribulation, or past and future Christians, or are you among them today?  The Revelation code solves that mystery.  Once you see it yourself, it should put a song in your heart and steel in your backbone for the days ahead.   </w:t>
      </w:r>
    </w:p>
    <w:p w14:paraId="496CC490" w14:textId="77777777" w:rsidR="007C1523" w:rsidRDefault="007C1523" w:rsidP="005005DF">
      <w:pPr>
        <w:ind w:right="1008"/>
        <w:jc w:val="both"/>
        <w:rPr>
          <w:rFonts w:ascii="Microsoft YaHei" w:eastAsia="Microsoft YaHei" w:hAnsi="Microsoft YaHei"/>
          <w:color w:val="000000" w:themeColor="text1"/>
          <w:sz w:val="20"/>
          <w:szCs w:val="20"/>
        </w:rPr>
      </w:pPr>
    </w:p>
    <w:p w14:paraId="6CBD91F7" w14:textId="0A7DEF0F" w:rsidR="007C1523" w:rsidRDefault="007C1523" w:rsidP="007C1523">
      <w:pPr>
        <w:pStyle w:val="ListParagraph"/>
        <w:numPr>
          <w:ilvl w:val="0"/>
          <w:numId w:val="3"/>
        </w:numPr>
        <w:ind w:right="1008"/>
        <w:jc w:val="both"/>
        <w:rPr>
          <w:rFonts w:eastAsia="Microsoft YaHei" w:cstheme="minorHAnsi"/>
          <w:color w:val="000000" w:themeColor="text1"/>
        </w:rPr>
      </w:pPr>
      <w:r>
        <w:rPr>
          <w:rFonts w:eastAsia="Microsoft YaHei" w:cstheme="minorHAnsi"/>
          <w:color w:val="000000" w:themeColor="text1"/>
        </w:rPr>
        <w:t xml:space="preserve"> </w:t>
      </w:r>
      <w:r w:rsidR="00562DEA">
        <w:rPr>
          <w:rFonts w:eastAsia="Microsoft YaHei" w:cstheme="minorHAnsi"/>
          <w:b/>
          <w:color w:val="000000" w:themeColor="text1"/>
        </w:rPr>
        <w:t xml:space="preserve">The Great Pause </w:t>
      </w:r>
      <w:r w:rsidR="00BC350A">
        <w:rPr>
          <w:rFonts w:eastAsia="Microsoft YaHei" w:cstheme="minorHAnsi"/>
          <w:color w:val="000000" w:themeColor="text1"/>
        </w:rPr>
        <w:t>[</w:t>
      </w:r>
      <w:r w:rsidR="00BC350A" w:rsidRPr="00BC350A">
        <w:rPr>
          <w:rFonts w:eastAsia="Microsoft YaHei" w:cstheme="minorHAnsi"/>
          <w:color w:val="C00000"/>
        </w:rPr>
        <w:t>Revelation 7:1-3-9; 8:1</w:t>
      </w:r>
      <w:r w:rsidR="00BC350A">
        <w:rPr>
          <w:rFonts w:eastAsia="Microsoft YaHei" w:cstheme="minorHAnsi"/>
          <w:color w:val="000000" w:themeColor="text1"/>
        </w:rPr>
        <w:t>]</w:t>
      </w:r>
      <w:r w:rsidR="00032FB2">
        <w:rPr>
          <w:rFonts w:eastAsia="Microsoft YaHei" w:cstheme="minorHAnsi"/>
          <w:color w:val="000000" w:themeColor="text1"/>
        </w:rPr>
        <w:t>.</w:t>
      </w:r>
      <w:r w:rsidR="00562DEA">
        <w:rPr>
          <w:rFonts w:eastAsia="Microsoft YaHei" w:cstheme="minorHAnsi"/>
          <w:b/>
          <w:color w:val="000000" w:themeColor="text1"/>
        </w:rPr>
        <w:t xml:space="preserve"> </w:t>
      </w:r>
      <w:r w:rsidR="00BC350A">
        <w:rPr>
          <w:rFonts w:eastAsia="Microsoft YaHei" w:cstheme="minorHAnsi"/>
          <w:i/>
          <w:color w:val="000000" w:themeColor="text1"/>
        </w:rPr>
        <w:t xml:space="preserve">“Do not harm the land or the sea or the trees until we put a seal on the foreheads of the servants of our God </w:t>
      </w:r>
      <w:r w:rsidR="00BC350A">
        <w:rPr>
          <w:rFonts w:eastAsia="Microsoft YaHei" w:cstheme="minorHAnsi"/>
          <w:color w:val="000000" w:themeColor="text1"/>
        </w:rPr>
        <w:t>[Rev. 7:3].  “</w:t>
      </w:r>
      <w:r w:rsidR="00BC350A">
        <w:rPr>
          <w:rFonts w:eastAsia="Microsoft YaHei" w:cstheme="minorHAnsi"/>
          <w:i/>
          <w:color w:val="000000" w:themeColor="text1"/>
        </w:rPr>
        <w:t>And there was silence in heaven for about half an hour.”</w:t>
      </w:r>
      <w:r w:rsidR="00BC350A">
        <w:rPr>
          <w:rFonts w:eastAsia="Microsoft YaHei" w:cstheme="minorHAnsi"/>
          <w:color w:val="000000" w:themeColor="text1"/>
        </w:rPr>
        <w:t>[Rev. 8:1]</w:t>
      </w:r>
    </w:p>
    <w:p w14:paraId="4E56F24E" w14:textId="77777777" w:rsidR="00BC350A" w:rsidRPr="00032FB2" w:rsidRDefault="00BC350A" w:rsidP="00032FB2">
      <w:pPr>
        <w:ind w:right="1008"/>
        <w:jc w:val="both"/>
        <w:rPr>
          <w:rFonts w:eastAsia="Microsoft YaHei" w:cstheme="minorHAnsi"/>
          <w:color w:val="000000" w:themeColor="text1"/>
        </w:rPr>
      </w:pPr>
    </w:p>
    <w:p w14:paraId="789A7D9D" w14:textId="77777777" w:rsidR="00BC350A" w:rsidRDefault="00BC350A" w:rsidP="00BC350A">
      <w:pPr>
        <w:pStyle w:val="ListParagraph"/>
        <w:numPr>
          <w:ilvl w:val="0"/>
          <w:numId w:val="5"/>
        </w:numPr>
        <w:ind w:right="1008"/>
        <w:jc w:val="both"/>
        <w:rPr>
          <w:rFonts w:eastAsia="Microsoft YaHei" w:cstheme="minorHAnsi"/>
          <w:color w:val="000000" w:themeColor="text1"/>
        </w:rPr>
      </w:pPr>
      <w:r>
        <w:rPr>
          <w:rFonts w:eastAsia="Microsoft YaHei" w:cstheme="minorHAnsi"/>
          <w:color w:val="000000" w:themeColor="text1"/>
        </w:rPr>
        <w:t>The pause between the 6</w:t>
      </w:r>
      <w:r w:rsidRPr="00BC350A">
        <w:rPr>
          <w:rFonts w:eastAsia="Microsoft YaHei" w:cstheme="minorHAnsi"/>
          <w:color w:val="000000" w:themeColor="text1"/>
          <w:vertAlign w:val="superscript"/>
        </w:rPr>
        <w:t>th</w:t>
      </w:r>
      <w:r>
        <w:rPr>
          <w:rFonts w:eastAsia="Microsoft YaHei" w:cstheme="minorHAnsi"/>
          <w:color w:val="000000" w:themeColor="text1"/>
        </w:rPr>
        <w:t xml:space="preserve"> Seal and the 7</w:t>
      </w:r>
      <w:r w:rsidRPr="00BC350A">
        <w:rPr>
          <w:rFonts w:eastAsia="Microsoft YaHei" w:cstheme="minorHAnsi"/>
          <w:color w:val="000000" w:themeColor="text1"/>
          <w:vertAlign w:val="superscript"/>
        </w:rPr>
        <w:t>th</w:t>
      </w:r>
      <w:r>
        <w:rPr>
          <w:rFonts w:eastAsia="Microsoft YaHei" w:cstheme="minorHAnsi"/>
          <w:color w:val="000000" w:themeColor="text1"/>
        </w:rPr>
        <w:t xml:space="preserve"> Seal [the final and great wrath of God upon the earth] to give protection for “God’s servants.” </w:t>
      </w:r>
    </w:p>
    <w:p w14:paraId="589B2207" w14:textId="25AD82AE" w:rsidR="00BC350A" w:rsidRDefault="00BC350A" w:rsidP="00BC350A">
      <w:pPr>
        <w:ind w:right="1008"/>
        <w:jc w:val="both"/>
        <w:rPr>
          <w:rFonts w:eastAsia="Microsoft YaHei" w:cstheme="minorHAnsi"/>
          <w:color w:val="000000" w:themeColor="text1"/>
        </w:rPr>
      </w:pPr>
    </w:p>
    <w:p w14:paraId="0C7B1359" w14:textId="77777777" w:rsidR="00032FB2" w:rsidRPr="00BC350A" w:rsidRDefault="00032FB2" w:rsidP="00BC350A">
      <w:pPr>
        <w:ind w:right="1008"/>
        <w:jc w:val="both"/>
        <w:rPr>
          <w:rFonts w:eastAsia="Microsoft YaHei" w:cstheme="minorHAnsi"/>
          <w:color w:val="000000" w:themeColor="text1"/>
        </w:rPr>
      </w:pPr>
    </w:p>
    <w:p w14:paraId="527542EE" w14:textId="52D3EBA5" w:rsidR="00A12DC3" w:rsidRDefault="00BC350A" w:rsidP="00BC350A">
      <w:pPr>
        <w:pStyle w:val="ListParagraph"/>
        <w:numPr>
          <w:ilvl w:val="0"/>
          <w:numId w:val="5"/>
        </w:numPr>
        <w:ind w:right="1008"/>
        <w:jc w:val="both"/>
        <w:rPr>
          <w:rFonts w:eastAsia="Microsoft YaHei" w:cstheme="minorHAnsi"/>
          <w:color w:val="000000" w:themeColor="text1"/>
        </w:rPr>
      </w:pPr>
      <w:r>
        <w:rPr>
          <w:rFonts w:eastAsia="Microsoft YaHei" w:cstheme="minorHAnsi"/>
          <w:color w:val="000000" w:themeColor="text1"/>
        </w:rPr>
        <w:t>See this in contrast to the 666</w:t>
      </w:r>
      <w:r w:rsidR="00032FB2">
        <w:rPr>
          <w:rFonts w:eastAsia="Microsoft YaHei" w:cstheme="minorHAnsi"/>
          <w:color w:val="000000" w:themeColor="text1"/>
        </w:rPr>
        <w:t xml:space="preserve"> </w:t>
      </w:r>
      <w:r>
        <w:rPr>
          <w:rFonts w:eastAsia="Microsoft YaHei" w:cstheme="minorHAnsi"/>
          <w:color w:val="000000" w:themeColor="text1"/>
        </w:rPr>
        <w:t>mark put on the foreheads of those who belong to the Beast.  As Bob Dylan sang, “You’ve got to serve somebody.</w:t>
      </w:r>
      <w:r w:rsidR="00032FB2">
        <w:rPr>
          <w:rFonts w:eastAsia="Microsoft YaHei" w:cstheme="minorHAnsi"/>
          <w:color w:val="000000" w:themeColor="text1"/>
        </w:rPr>
        <w:t>”</w:t>
      </w:r>
      <w:r>
        <w:rPr>
          <w:rFonts w:eastAsia="Microsoft YaHei" w:cstheme="minorHAnsi"/>
          <w:color w:val="000000" w:themeColor="text1"/>
        </w:rPr>
        <w:t xml:space="preserve"> We are either owned by the creation or the Creator. There is no neutral ground in the War of the Worlds.  </w:t>
      </w:r>
    </w:p>
    <w:p w14:paraId="3CE4841A" w14:textId="77777777" w:rsidR="00A12DC3" w:rsidRPr="00A12DC3" w:rsidRDefault="00A12DC3" w:rsidP="00A12DC3">
      <w:pPr>
        <w:ind w:right="1008"/>
        <w:jc w:val="both"/>
        <w:rPr>
          <w:rFonts w:eastAsia="Microsoft YaHei" w:cstheme="minorHAnsi"/>
          <w:color w:val="000000" w:themeColor="text1"/>
        </w:rPr>
      </w:pPr>
    </w:p>
    <w:p w14:paraId="25ACB47C" w14:textId="77777777" w:rsidR="00A12DC3" w:rsidRPr="00A12DC3" w:rsidRDefault="00A12DC3" w:rsidP="00A12DC3">
      <w:pPr>
        <w:pStyle w:val="ListParagraph"/>
        <w:rPr>
          <w:rFonts w:eastAsia="Microsoft YaHei" w:cstheme="minorHAnsi"/>
          <w:color w:val="000000" w:themeColor="text1"/>
        </w:rPr>
      </w:pPr>
    </w:p>
    <w:p w14:paraId="6D94C71F" w14:textId="6AF00CFD" w:rsidR="00A12DC3" w:rsidRDefault="00A12DC3" w:rsidP="00BC350A">
      <w:pPr>
        <w:pStyle w:val="ListParagraph"/>
        <w:numPr>
          <w:ilvl w:val="0"/>
          <w:numId w:val="5"/>
        </w:numPr>
        <w:ind w:right="1008"/>
        <w:jc w:val="both"/>
        <w:rPr>
          <w:rFonts w:eastAsia="Microsoft YaHei" w:cstheme="minorHAnsi"/>
          <w:color w:val="000000" w:themeColor="text1"/>
        </w:rPr>
      </w:pPr>
      <w:r>
        <w:rPr>
          <w:rFonts w:eastAsia="Microsoft YaHei" w:cstheme="minorHAnsi"/>
          <w:color w:val="000000" w:themeColor="text1"/>
        </w:rPr>
        <w:lastRenderedPageBreak/>
        <w:t xml:space="preserve">This is parallel to the plagues upon the Egyptians who also made gods of creation, and were visited by ecological disasters.  Yet the Exodus account continually says that those plagues were not visited upon the Israelites.  God had also sealed them with </w:t>
      </w:r>
      <w:r w:rsidR="00032FB2">
        <w:rPr>
          <w:rFonts w:eastAsia="Microsoft YaHei" w:cstheme="minorHAnsi"/>
          <w:color w:val="000000" w:themeColor="text1"/>
        </w:rPr>
        <w:t>H</w:t>
      </w:r>
      <w:r>
        <w:rPr>
          <w:rFonts w:eastAsia="Microsoft YaHei" w:cstheme="minorHAnsi"/>
          <w:color w:val="000000" w:themeColor="text1"/>
        </w:rPr>
        <w:t xml:space="preserve">is ownership.  Along with that came </w:t>
      </w:r>
      <w:r w:rsidR="00032FB2">
        <w:rPr>
          <w:rFonts w:eastAsia="Microsoft YaHei" w:cstheme="minorHAnsi"/>
          <w:color w:val="000000" w:themeColor="text1"/>
        </w:rPr>
        <w:t>H</w:t>
      </w:r>
      <w:r>
        <w:rPr>
          <w:rFonts w:eastAsia="Microsoft YaHei" w:cstheme="minorHAnsi"/>
          <w:color w:val="000000" w:themeColor="text1"/>
        </w:rPr>
        <w:t xml:space="preserve">is protection.  We can count on the same thing in the Last Days.  </w:t>
      </w:r>
    </w:p>
    <w:p w14:paraId="7FA7D470" w14:textId="77777777" w:rsidR="00A12DC3" w:rsidRDefault="00A12DC3" w:rsidP="00A12DC3">
      <w:pPr>
        <w:pStyle w:val="ListParagraph"/>
        <w:ind w:left="1440" w:right="1008"/>
        <w:jc w:val="both"/>
        <w:rPr>
          <w:rFonts w:eastAsia="Microsoft YaHei" w:cstheme="minorHAnsi"/>
          <w:color w:val="000000" w:themeColor="text1"/>
        </w:rPr>
      </w:pPr>
    </w:p>
    <w:p w14:paraId="2E256225" w14:textId="77777777" w:rsidR="00A12DC3" w:rsidRPr="00032FB2" w:rsidRDefault="00A12DC3" w:rsidP="00032FB2">
      <w:pPr>
        <w:rPr>
          <w:rFonts w:eastAsia="Microsoft YaHei" w:cstheme="minorHAnsi"/>
          <w:color w:val="000000" w:themeColor="text1"/>
        </w:rPr>
      </w:pPr>
    </w:p>
    <w:p w14:paraId="6B3303D9" w14:textId="35F04D31" w:rsidR="00BC350A" w:rsidRDefault="00A12DC3" w:rsidP="00BC350A">
      <w:pPr>
        <w:pStyle w:val="ListParagraph"/>
        <w:numPr>
          <w:ilvl w:val="0"/>
          <w:numId w:val="5"/>
        </w:numPr>
        <w:ind w:right="1008"/>
        <w:jc w:val="both"/>
        <w:rPr>
          <w:rFonts w:eastAsia="Microsoft YaHei" w:cstheme="minorHAnsi"/>
          <w:color w:val="000000" w:themeColor="text1"/>
        </w:rPr>
      </w:pPr>
      <w:r>
        <w:rPr>
          <w:rFonts w:eastAsia="Microsoft YaHei" w:cstheme="minorHAnsi"/>
          <w:color w:val="000000" w:themeColor="text1"/>
        </w:rPr>
        <w:t>But the greatest seal on the Israelites was when God’s final wrath fell upon Egypt:  the Angel of Death.  That seal was the blood of the Lamb on the doorposts of their homes.[</w:t>
      </w:r>
      <w:r w:rsidRPr="00A12DC3">
        <w:rPr>
          <w:rFonts w:eastAsia="Microsoft YaHei" w:cstheme="minorHAnsi"/>
          <w:color w:val="C00000"/>
        </w:rPr>
        <w:t>Exodus 12:12&amp;13</w:t>
      </w:r>
      <w:r>
        <w:rPr>
          <w:rFonts w:eastAsia="Microsoft YaHei" w:cstheme="minorHAnsi"/>
          <w:color w:val="000000" w:themeColor="text1"/>
        </w:rPr>
        <w:t>]  It prefigured the blood of the greater Lamb, Jesus Christ, which marks God’s ownership of us [</w:t>
      </w:r>
      <w:r w:rsidRPr="00A12DC3">
        <w:rPr>
          <w:rFonts w:eastAsia="Microsoft YaHei" w:cstheme="minorHAnsi"/>
          <w:color w:val="C00000"/>
        </w:rPr>
        <w:t>1 Corinthians 6:19&amp;20</w:t>
      </w:r>
      <w:r>
        <w:rPr>
          <w:rFonts w:eastAsia="Microsoft YaHei" w:cstheme="minorHAnsi"/>
          <w:color w:val="000000" w:themeColor="text1"/>
        </w:rPr>
        <w:t xml:space="preserve">], as well as protection from </w:t>
      </w:r>
      <w:r w:rsidR="00032FB2">
        <w:rPr>
          <w:rFonts w:eastAsia="Microsoft YaHei" w:cstheme="minorHAnsi"/>
          <w:color w:val="000000" w:themeColor="text1"/>
        </w:rPr>
        <w:t>H</w:t>
      </w:r>
      <w:r>
        <w:rPr>
          <w:rFonts w:eastAsia="Microsoft YaHei" w:cstheme="minorHAnsi"/>
          <w:color w:val="000000" w:themeColor="text1"/>
        </w:rPr>
        <w:t xml:space="preserve">is wrath against the world.  Just as the Israelites were protected at Passover, and later in the Red Sea crossing, so will we be kept safe in the great day of </w:t>
      </w:r>
      <w:r w:rsidR="00032FB2">
        <w:rPr>
          <w:rFonts w:eastAsia="Microsoft YaHei" w:cstheme="minorHAnsi"/>
          <w:color w:val="000000" w:themeColor="text1"/>
        </w:rPr>
        <w:t>H</w:t>
      </w:r>
      <w:r>
        <w:rPr>
          <w:rFonts w:eastAsia="Microsoft YaHei" w:cstheme="minorHAnsi"/>
          <w:color w:val="000000" w:themeColor="text1"/>
        </w:rPr>
        <w:t xml:space="preserve">is all-consuming wrath.  </w:t>
      </w:r>
    </w:p>
    <w:p w14:paraId="1F2796F1" w14:textId="77777777" w:rsidR="00A12DC3" w:rsidRPr="00A12DC3" w:rsidRDefault="00A12DC3" w:rsidP="00A12DC3">
      <w:pPr>
        <w:pStyle w:val="ListParagraph"/>
        <w:rPr>
          <w:rFonts w:eastAsia="Microsoft YaHei" w:cstheme="minorHAnsi"/>
          <w:color w:val="000000" w:themeColor="text1"/>
        </w:rPr>
      </w:pPr>
    </w:p>
    <w:p w14:paraId="4CD65FCF" w14:textId="77777777" w:rsidR="00A12DC3" w:rsidRDefault="00A12DC3" w:rsidP="00A12DC3">
      <w:pPr>
        <w:pStyle w:val="ListParagraph"/>
        <w:ind w:left="1440" w:right="1008"/>
        <w:jc w:val="both"/>
        <w:rPr>
          <w:rFonts w:eastAsia="Microsoft YaHei" w:cstheme="minorHAnsi"/>
          <w:color w:val="000000" w:themeColor="text1"/>
        </w:rPr>
      </w:pPr>
      <w:r>
        <w:rPr>
          <w:rFonts w:eastAsia="Microsoft YaHei" w:cstheme="minorHAnsi"/>
          <w:color w:val="000000" w:themeColor="text1"/>
        </w:rPr>
        <w:t xml:space="preserve">[that’s why I believe in a pre-wrath rapture of the church].  </w:t>
      </w:r>
      <w:bookmarkStart w:id="0" w:name="_GoBack"/>
      <w:bookmarkEnd w:id="0"/>
    </w:p>
    <w:p w14:paraId="1DA56C29" w14:textId="77777777" w:rsidR="00A12DC3" w:rsidRPr="00032FB2" w:rsidRDefault="00A12DC3" w:rsidP="00032FB2">
      <w:pPr>
        <w:ind w:right="1008"/>
        <w:jc w:val="both"/>
        <w:rPr>
          <w:rFonts w:eastAsia="Microsoft YaHei" w:cstheme="minorHAnsi"/>
          <w:color w:val="000000" w:themeColor="text1"/>
        </w:rPr>
      </w:pPr>
    </w:p>
    <w:p w14:paraId="6E331711" w14:textId="77777777" w:rsidR="00A12DC3" w:rsidRDefault="00A12DC3" w:rsidP="00A12DC3">
      <w:pPr>
        <w:pStyle w:val="ListParagraph"/>
        <w:ind w:left="1440" w:right="1008"/>
        <w:jc w:val="both"/>
        <w:rPr>
          <w:rFonts w:eastAsia="Microsoft YaHei" w:cstheme="minorHAnsi"/>
          <w:color w:val="000000" w:themeColor="text1"/>
        </w:rPr>
      </w:pPr>
    </w:p>
    <w:p w14:paraId="3908CD87" w14:textId="77777777" w:rsidR="00A12DC3" w:rsidRPr="00032FB2" w:rsidRDefault="00765874" w:rsidP="00A12DC3">
      <w:pPr>
        <w:pStyle w:val="ListParagraph"/>
        <w:numPr>
          <w:ilvl w:val="0"/>
          <w:numId w:val="3"/>
        </w:numPr>
        <w:ind w:right="1008"/>
        <w:jc w:val="both"/>
        <w:rPr>
          <w:rFonts w:eastAsia="Microsoft YaHei" w:cstheme="minorHAnsi"/>
          <w:b/>
          <w:color w:val="FF0000"/>
        </w:rPr>
      </w:pPr>
      <w:r>
        <w:rPr>
          <w:rFonts w:eastAsia="Microsoft YaHei" w:cstheme="minorHAnsi"/>
          <w:b/>
          <w:color w:val="000000" w:themeColor="text1"/>
        </w:rPr>
        <w:t xml:space="preserve">The Servants of God who are sealed number 144,000. </w:t>
      </w:r>
      <w:r w:rsidRPr="00032FB2">
        <w:rPr>
          <w:rFonts w:eastAsia="Microsoft YaHei" w:cstheme="minorHAnsi"/>
          <w:color w:val="FF0000"/>
        </w:rPr>
        <w:t xml:space="preserve">[Revelation 5:4]  </w:t>
      </w:r>
    </w:p>
    <w:p w14:paraId="1A24E080" w14:textId="77777777" w:rsidR="00765874" w:rsidRDefault="00765874" w:rsidP="00765874">
      <w:pPr>
        <w:ind w:right="1008"/>
        <w:jc w:val="both"/>
        <w:rPr>
          <w:rFonts w:eastAsia="Microsoft YaHei" w:cstheme="minorHAnsi"/>
          <w:b/>
          <w:color w:val="000000" w:themeColor="text1"/>
        </w:rPr>
      </w:pPr>
    </w:p>
    <w:p w14:paraId="13C54653" w14:textId="77777777" w:rsidR="00765874" w:rsidRPr="00765874" w:rsidRDefault="00765874" w:rsidP="00765874">
      <w:pPr>
        <w:pStyle w:val="ListParagraph"/>
        <w:numPr>
          <w:ilvl w:val="0"/>
          <w:numId w:val="6"/>
        </w:numPr>
        <w:ind w:right="1008"/>
        <w:jc w:val="both"/>
        <w:rPr>
          <w:rFonts w:eastAsia="Microsoft YaHei" w:cstheme="minorHAnsi"/>
          <w:b/>
          <w:color w:val="000000" w:themeColor="text1"/>
        </w:rPr>
      </w:pPr>
      <w:r>
        <w:rPr>
          <w:rFonts w:eastAsia="Microsoft YaHei" w:cstheme="minorHAnsi"/>
          <w:color w:val="000000" w:themeColor="text1"/>
        </w:rPr>
        <w:t xml:space="preserve">Are there literally only 144,000 “servants of God” on the earth at this time? [as say the Jehovah Witnesses].  Or are these Jews who are converted in the tribulation period? [as say many evangelicals, pointing to the 12,000 from each of the twelve ancient tribes of Israel? </w:t>
      </w:r>
    </w:p>
    <w:p w14:paraId="12279DFF" w14:textId="77777777" w:rsidR="00765874" w:rsidRDefault="00765874" w:rsidP="00765874">
      <w:pPr>
        <w:ind w:right="1008"/>
        <w:jc w:val="both"/>
        <w:rPr>
          <w:rFonts w:eastAsia="Microsoft YaHei" w:cstheme="minorHAnsi"/>
          <w:color w:val="000000" w:themeColor="text1"/>
        </w:rPr>
      </w:pPr>
    </w:p>
    <w:p w14:paraId="2CEB013F" w14:textId="379ABCE4" w:rsidR="00765874" w:rsidRPr="00765874" w:rsidRDefault="00765874" w:rsidP="00765874">
      <w:pPr>
        <w:ind w:right="1008"/>
        <w:jc w:val="both"/>
        <w:rPr>
          <w:rFonts w:eastAsia="Microsoft YaHei" w:cstheme="minorHAnsi"/>
          <w:b/>
          <w:color w:val="000000" w:themeColor="text1"/>
        </w:rPr>
      </w:pPr>
    </w:p>
    <w:p w14:paraId="4E9B8D33" w14:textId="1BB868DA" w:rsidR="00765874" w:rsidRPr="00684648" w:rsidRDefault="00765874" w:rsidP="00765874">
      <w:pPr>
        <w:pStyle w:val="ListParagraph"/>
        <w:numPr>
          <w:ilvl w:val="0"/>
          <w:numId w:val="6"/>
        </w:numPr>
        <w:ind w:right="1008"/>
        <w:jc w:val="both"/>
        <w:rPr>
          <w:rFonts w:eastAsia="Microsoft YaHei" w:cstheme="minorHAnsi"/>
          <w:b/>
          <w:color w:val="000000" w:themeColor="text1"/>
        </w:rPr>
      </w:pPr>
      <w:r>
        <w:rPr>
          <w:rFonts w:eastAsia="Microsoft YaHei" w:cstheme="minorHAnsi"/>
          <w:color w:val="000000" w:themeColor="text1"/>
        </w:rPr>
        <w:t xml:space="preserve">Let’s remember our biblical symbolism when it comes to numbers.  The number </w:t>
      </w:r>
      <w:r w:rsidRPr="00684648">
        <w:rPr>
          <w:rFonts w:eastAsia="Microsoft YaHei" w:cstheme="minorHAnsi"/>
          <w:b/>
          <w:color w:val="000000" w:themeColor="text1"/>
        </w:rPr>
        <w:t>one</w:t>
      </w:r>
      <w:r>
        <w:rPr>
          <w:rFonts w:eastAsia="Microsoft YaHei" w:cstheme="minorHAnsi"/>
          <w:color w:val="000000" w:themeColor="text1"/>
        </w:rPr>
        <w:t xml:space="preserve"> is the number for God </w:t>
      </w:r>
      <w:r w:rsidRPr="00765874">
        <w:rPr>
          <w:rFonts w:eastAsia="Microsoft YaHei" w:cstheme="minorHAnsi"/>
          <w:i/>
          <w:color w:val="C00000"/>
        </w:rPr>
        <w:t>[“Hear O Israel, the Lord your God is One</w:t>
      </w:r>
      <w:r w:rsidRPr="00765874">
        <w:rPr>
          <w:rFonts w:eastAsia="Microsoft YaHei" w:cstheme="minorHAnsi"/>
          <w:color w:val="C00000"/>
        </w:rPr>
        <w:t>—Deuteronomy 6:4</w:t>
      </w:r>
      <w:r>
        <w:rPr>
          <w:rFonts w:eastAsia="Microsoft YaHei" w:cstheme="minorHAnsi"/>
          <w:color w:val="000000" w:themeColor="text1"/>
        </w:rPr>
        <w:t xml:space="preserve">]  </w:t>
      </w:r>
      <w:r w:rsidRPr="00684648">
        <w:rPr>
          <w:rFonts w:eastAsia="Microsoft YaHei" w:cstheme="minorHAnsi"/>
          <w:color w:val="000000" w:themeColor="text1"/>
        </w:rPr>
        <w:t>Two</w:t>
      </w:r>
      <w:r>
        <w:rPr>
          <w:rFonts w:eastAsia="Microsoft YaHei" w:cstheme="minorHAnsi"/>
          <w:color w:val="000000" w:themeColor="text1"/>
        </w:rPr>
        <w:t xml:space="preserve"> is the number for union [</w:t>
      </w:r>
      <w:r>
        <w:rPr>
          <w:rFonts w:eastAsia="Microsoft YaHei" w:cstheme="minorHAnsi"/>
          <w:i/>
          <w:color w:val="C00000"/>
        </w:rPr>
        <w:t>“…and they ( the two) shall become one flesh…”</w:t>
      </w:r>
      <w:r>
        <w:rPr>
          <w:rFonts w:eastAsia="Microsoft YaHei" w:cstheme="minorHAnsi"/>
          <w:color w:val="C00000"/>
        </w:rPr>
        <w:t>—Genesis 2:24</w:t>
      </w:r>
      <w:r>
        <w:rPr>
          <w:rFonts w:eastAsia="Microsoft YaHei" w:cstheme="minorHAnsi"/>
          <w:color w:val="000000" w:themeColor="text1"/>
        </w:rPr>
        <w:t>]</w:t>
      </w:r>
      <w:r w:rsidR="00032FB2">
        <w:rPr>
          <w:rFonts w:eastAsia="Microsoft YaHei" w:cstheme="minorHAnsi"/>
          <w:color w:val="000000" w:themeColor="text1"/>
        </w:rPr>
        <w:t>.</w:t>
      </w:r>
      <w:r w:rsidR="00684648">
        <w:rPr>
          <w:rFonts w:eastAsia="Microsoft YaHei" w:cstheme="minorHAnsi"/>
          <w:color w:val="000000" w:themeColor="text1"/>
        </w:rPr>
        <w:t xml:space="preserve">  Those numbers equal </w:t>
      </w:r>
      <w:r w:rsidR="00684648" w:rsidRPr="00684648">
        <w:rPr>
          <w:rFonts w:eastAsia="Microsoft YaHei" w:cstheme="minorHAnsi"/>
          <w:color w:val="000000" w:themeColor="text1"/>
        </w:rPr>
        <w:t>twelve</w:t>
      </w:r>
      <w:r w:rsidR="00032FB2">
        <w:rPr>
          <w:rFonts w:eastAsia="Microsoft YaHei" w:cstheme="minorHAnsi"/>
          <w:color w:val="000000" w:themeColor="text1"/>
        </w:rPr>
        <w:t>,</w:t>
      </w:r>
      <w:r w:rsidR="00684648" w:rsidRPr="00684648">
        <w:rPr>
          <w:rFonts w:eastAsia="Microsoft YaHei" w:cstheme="minorHAnsi"/>
          <w:color w:val="000000" w:themeColor="text1"/>
        </w:rPr>
        <w:t xml:space="preserve"> </w:t>
      </w:r>
      <w:r w:rsidR="00684648">
        <w:rPr>
          <w:rFonts w:eastAsia="Microsoft YaHei" w:cstheme="minorHAnsi"/>
          <w:color w:val="000000" w:themeColor="text1"/>
        </w:rPr>
        <w:t xml:space="preserve">which represent God’s mystical union with his Bride, Israel or Christ’s mystical union with his Bride, the church.   Thus the twelve tribes of Israel, and the twelve apostles representing the Church.  Together, they make up the twenty-four elders who represent the people of God, or his servants, in both the Old and New Testaments.  </w:t>
      </w:r>
    </w:p>
    <w:p w14:paraId="4084CA06" w14:textId="77777777" w:rsidR="00684648" w:rsidRDefault="00684648" w:rsidP="00684648">
      <w:pPr>
        <w:pStyle w:val="ListParagraph"/>
        <w:ind w:left="1440" w:right="1008"/>
        <w:jc w:val="both"/>
        <w:rPr>
          <w:rFonts w:eastAsia="Microsoft YaHei" w:cstheme="minorHAnsi"/>
          <w:color w:val="000000" w:themeColor="text1"/>
        </w:rPr>
      </w:pPr>
    </w:p>
    <w:p w14:paraId="4147229E" w14:textId="4209E5DE" w:rsidR="00684648" w:rsidRDefault="00684648" w:rsidP="00684648">
      <w:pPr>
        <w:pStyle w:val="ListParagraph"/>
        <w:ind w:left="1440" w:right="1008"/>
        <w:jc w:val="both"/>
        <w:rPr>
          <w:rFonts w:eastAsia="Microsoft YaHei" w:cstheme="minorHAnsi"/>
          <w:color w:val="000000" w:themeColor="text1"/>
        </w:rPr>
      </w:pPr>
      <w:r>
        <w:rPr>
          <w:rFonts w:eastAsia="Microsoft YaHei" w:cstheme="minorHAnsi"/>
          <w:color w:val="000000" w:themeColor="text1"/>
        </w:rPr>
        <w:t xml:space="preserve">Let’s also remember the number </w:t>
      </w:r>
      <w:r w:rsidRPr="00684648">
        <w:rPr>
          <w:rFonts w:eastAsia="Microsoft YaHei" w:cstheme="minorHAnsi"/>
          <w:b/>
          <w:color w:val="000000" w:themeColor="text1"/>
        </w:rPr>
        <w:t xml:space="preserve">ten </w:t>
      </w:r>
      <w:r>
        <w:rPr>
          <w:rFonts w:eastAsia="Microsoft YaHei" w:cstheme="minorHAnsi"/>
          <w:color w:val="000000" w:themeColor="text1"/>
        </w:rPr>
        <w:t xml:space="preserve">and its multiples, especially the number </w:t>
      </w:r>
      <w:r w:rsidRPr="00684648">
        <w:rPr>
          <w:rFonts w:eastAsia="Microsoft YaHei" w:cstheme="minorHAnsi"/>
          <w:b/>
          <w:color w:val="000000" w:themeColor="text1"/>
        </w:rPr>
        <w:t>one thousand</w:t>
      </w:r>
      <w:r w:rsidRPr="00684648">
        <w:rPr>
          <w:rFonts w:eastAsia="Microsoft YaHei" w:cstheme="minorHAnsi"/>
          <w:color w:val="000000" w:themeColor="text1"/>
        </w:rPr>
        <w:t xml:space="preserve"> </w:t>
      </w:r>
      <w:r>
        <w:rPr>
          <w:rFonts w:eastAsia="Microsoft YaHei" w:cstheme="minorHAnsi"/>
          <w:color w:val="000000" w:themeColor="text1"/>
        </w:rPr>
        <w:t xml:space="preserve">stands for all that belongs to God.  “God owns the cattle on a thousand hills,” says the Psalmist.  In other words </w:t>
      </w:r>
      <w:r w:rsidR="00032FB2">
        <w:rPr>
          <w:rFonts w:eastAsia="Microsoft YaHei" w:cstheme="minorHAnsi"/>
          <w:color w:val="000000" w:themeColor="text1"/>
        </w:rPr>
        <w:t>H</w:t>
      </w:r>
      <w:r>
        <w:rPr>
          <w:rFonts w:eastAsia="Microsoft YaHei" w:cstheme="minorHAnsi"/>
          <w:color w:val="000000" w:themeColor="text1"/>
        </w:rPr>
        <w:t xml:space="preserve">e owns all the cattle on all the hills in the world (and even those in the valleys and on the plains).   </w:t>
      </w:r>
    </w:p>
    <w:p w14:paraId="6107EA74" w14:textId="77777777" w:rsidR="00684648" w:rsidRDefault="00684648" w:rsidP="00684648">
      <w:pPr>
        <w:pStyle w:val="ListParagraph"/>
        <w:ind w:left="1440" w:right="1008"/>
        <w:jc w:val="both"/>
        <w:rPr>
          <w:rFonts w:eastAsia="Microsoft YaHei" w:cstheme="minorHAnsi"/>
          <w:color w:val="000000" w:themeColor="text1"/>
        </w:rPr>
      </w:pPr>
    </w:p>
    <w:p w14:paraId="07BA42EE" w14:textId="79E0B21E" w:rsidR="00684648" w:rsidRDefault="00684648" w:rsidP="00684648">
      <w:pPr>
        <w:pStyle w:val="ListParagraph"/>
        <w:ind w:left="1440" w:right="1008"/>
        <w:jc w:val="both"/>
        <w:rPr>
          <w:rFonts w:eastAsia="Microsoft YaHei" w:cstheme="minorHAnsi"/>
          <w:b/>
          <w:color w:val="C00000"/>
        </w:rPr>
      </w:pPr>
      <w:r w:rsidRPr="00684648">
        <w:rPr>
          <w:rFonts w:eastAsia="Microsoft YaHei" w:cstheme="minorHAnsi"/>
          <w:b/>
          <w:color w:val="C00000"/>
        </w:rPr>
        <w:lastRenderedPageBreak/>
        <w:t>Take all that together and you have 12 (Old Testament servants</w:t>
      </w:r>
      <w:r w:rsidR="00032FB2">
        <w:rPr>
          <w:rFonts w:eastAsia="Microsoft YaHei" w:cstheme="minorHAnsi"/>
          <w:b/>
          <w:color w:val="C00000"/>
        </w:rPr>
        <w:t>)</w:t>
      </w:r>
      <w:r w:rsidRPr="00684648">
        <w:rPr>
          <w:rFonts w:eastAsia="Microsoft YaHei" w:cstheme="minorHAnsi"/>
          <w:b/>
          <w:color w:val="C00000"/>
        </w:rPr>
        <w:t xml:space="preserve"> times 12 (New Testament servants times 1,000</w:t>
      </w:r>
      <w:r w:rsidR="00032FB2">
        <w:rPr>
          <w:rFonts w:eastAsia="Microsoft YaHei" w:cstheme="minorHAnsi"/>
          <w:b/>
          <w:color w:val="C00000"/>
        </w:rPr>
        <w:t>)</w:t>
      </w:r>
      <w:r w:rsidRPr="00684648">
        <w:rPr>
          <w:rFonts w:eastAsia="Microsoft YaHei" w:cstheme="minorHAnsi"/>
          <w:b/>
          <w:color w:val="C00000"/>
        </w:rPr>
        <w:t xml:space="preserve"> (all those who belong to </w:t>
      </w:r>
      <w:r w:rsidR="00032FB2">
        <w:rPr>
          <w:rFonts w:eastAsia="Microsoft YaHei" w:cstheme="minorHAnsi"/>
          <w:b/>
          <w:color w:val="C00000"/>
        </w:rPr>
        <w:t>H</w:t>
      </w:r>
      <w:r w:rsidRPr="00684648">
        <w:rPr>
          <w:rFonts w:eastAsia="Microsoft YaHei" w:cstheme="minorHAnsi"/>
          <w:b/>
          <w:color w:val="C00000"/>
        </w:rPr>
        <w:t>im)</w:t>
      </w:r>
      <w:r w:rsidR="00032FB2">
        <w:rPr>
          <w:rFonts w:eastAsia="Microsoft YaHei" w:cstheme="minorHAnsi"/>
          <w:b/>
          <w:color w:val="C00000"/>
        </w:rPr>
        <w:t>,</w:t>
      </w:r>
      <w:r w:rsidRPr="00684648">
        <w:rPr>
          <w:rFonts w:eastAsia="Microsoft YaHei" w:cstheme="minorHAnsi"/>
          <w:b/>
          <w:color w:val="C00000"/>
        </w:rPr>
        <w:t xml:space="preserve"> which equals 144,000.  </w:t>
      </w:r>
      <w:r>
        <w:rPr>
          <w:rFonts w:eastAsia="Microsoft YaHei" w:cstheme="minorHAnsi"/>
          <w:b/>
          <w:color w:val="C00000"/>
        </w:rPr>
        <w:t xml:space="preserve">In other words, these are all of God’s people down through the ages.  </w:t>
      </w:r>
    </w:p>
    <w:p w14:paraId="30CA36E3" w14:textId="77777777" w:rsidR="00436DE2" w:rsidRPr="00032FB2" w:rsidRDefault="00436DE2" w:rsidP="00032FB2">
      <w:pPr>
        <w:ind w:right="1008"/>
        <w:jc w:val="both"/>
        <w:rPr>
          <w:rFonts w:eastAsia="Microsoft YaHei" w:cstheme="minorHAnsi"/>
          <w:b/>
          <w:color w:val="C00000"/>
        </w:rPr>
      </w:pPr>
    </w:p>
    <w:p w14:paraId="58A86C1E" w14:textId="77777777" w:rsidR="00436DE2" w:rsidRDefault="00436DE2" w:rsidP="00436DE2">
      <w:pPr>
        <w:pStyle w:val="ListParagraph"/>
        <w:numPr>
          <w:ilvl w:val="0"/>
          <w:numId w:val="6"/>
        </w:numPr>
        <w:ind w:right="1008"/>
        <w:jc w:val="both"/>
        <w:rPr>
          <w:rFonts w:eastAsia="Microsoft YaHei" w:cstheme="minorHAnsi"/>
          <w:color w:val="000000" w:themeColor="text1"/>
        </w:rPr>
      </w:pPr>
      <w:r>
        <w:rPr>
          <w:rFonts w:eastAsia="Microsoft YaHei" w:cstheme="minorHAnsi"/>
          <w:color w:val="000000" w:themeColor="text1"/>
        </w:rPr>
        <w:t>Are these people now raptured to appear before the throne?  Are they the people before the throne? [</w:t>
      </w:r>
      <w:r w:rsidRPr="00436DE2">
        <w:rPr>
          <w:rFonts w:eastAsia="Microsoft YaHei" w:cstheme="minorHAnsi"/>
          <w:color w:val="C00000"/>
        </w:rPr>
        <w:t>Revelation 7:9]</w:t>
      </w:r>
      <w:r>
        <w:rPr>
          <w:rFonts w:eastAsia="Microsoft YaHei" w:cstheme="minorHAnsi"/>
          <w:color w:val="C00000"/>
        </w:rPr>
        <w:t xml:space="preserve">  </w:t>
      </w:r>
      <w:r>
        <w:rPr>
          <w:rFonts w:eastAsia="Microsoft YaHei" w:cstheme="minorHAnsi"/>
          <w:color w:val="000000" w:themeColor="text1"/>
        </w:rPr>
        <w:t xml:space="preserve">“A great multitude no one could count, from every nation, tribe, people and language.”  </w:t>
      </w:r>
    </w:p>
    <w:p w14:paraId="067AED54" w14:textId="77777777" w:rsidR="00436DE2" w:rsidRPr="00436DE2" w:rsidRDefault="00436DE2" w:rsidP="00032FB2">
      <w:pPr>
        <w:ind w:right="1008"/>
        <w:jc w:val="both"/>
        <w:rPr>
          <w:rFonts w:eastAsia="Microsoft YaHei" w:cstheme="minorHAnsi"/>
          <w:color w:val="000000" w:themeColor="text1"/>
        </w:rPr>
      </w:pPr>
    </w:p>
    <w:p w14:paraId="34EF74AD" w14:textId="77777777" w:rsidR="00436DE2" w:rsidRDefault="00436DE2" w:rsidP="00436DE2">
      <w:pPr>
        <w:pStyle w:val="ListParagraph"/>
        <w:ind w:left="1440" w:right="1008"/>
        <w:jc w:val="both"/>
        <w:rPr>
          <w:rFonts w:eastAsia="Microsoft YaHei" w:cstheme="minorHAnsi"/>
          <w:color w:val="000000" w:themeColor="text1"/>
        </w:rPr>
      </w:pPr>
      <w:r>
        <w:rPr>
          <w:rFonts w:eastAsia="Microsoft YaHei" w:cstheme="minorHAnsi"/>
          <w:color w:val="000000" w:themeColor="text1"/>
        </w:rPr>
        <w:t xml:space="preserve">Certainly a literal 144,000 could be counted.  But a symbolic number, as we shared above, could not be counted.  It is the fulfillment of God’s promise to Abraham about his descendants:  “many nations” and “numbering more than the stars of the heaven,”  or “the grains of sand on the seashore.”  Why would only 144,000 be called “God’s servants” when so many millions more have served him in the Old and New Testament ages?  </w:t>
      </w:r>
    </w:p>
    <w:p w14:paraId="739EDD25" w14:textId="77777777" w:rsidR="00436DE2" w:rsidRPr="00032FB2" w:rsidRDefault="00436DE2" w:rsidP="00032FB2">
      <w:pPr>
        <w:ind w:right="1008"/>
        <w:jc w:val="both"/>
        <w:rPr>
          <w:rFonts w:eastAsia="Microsoft YaHei" w:cstheme="minorHAnsi"/>
          <w:color w:val="000000" w:themeColor="text1"/>
        </w:rPr>
      </w:pPr>
    </w:p>
    <w:p w14:paraId="3096D026" w14:textId="2233EDAA" w:rsidR="00436DE2" w:rsidRPr="001C67F9" w:rsidRDefault="00436DE2" w:rsidP="00436DE2">
      <w:pPr>
        <w:pStyle w:val="ListParagraph"/>
        <w:numPr>
          <w:ilvl w:val="0"/>
          <w:numId w:val="6"/>
        </w:numPr>
        <w:ind w:right="1008"/>
        <w:jc w:val="both"/>
        <w:rPr>
          <w:rFonts w:eastAsia="Microsoft YaHei" w:cstheme="minorHAnsi"/>
          <w:b/>
          <w:color w:val="000000" w:themeColor="text1"/>
        </w:rPr>
      </w:pPr>
      <w:r w:rsidRPr="00436DE2">
        <w:rPr>
          <w:rFonts w:eastAsia="Microsoft YaHei" w:cstheme="minorHAnsi"/>
          <w:b/>
          <w:color w:val="000000" w:themeColor="text1"/>
        </w:rPr>
        <w:t>The problem with th</w:t>
      </w:r>
      <w:r>
        <w:rPr>
          <w:rFonts w:eastAsia="Microsoft YaHei" w:cstheme="minorHAnsi"/>
          <w:b/>
          <w:color w:val="000000" w:themeColor="text1"/>
        </w:rPr>
        <w:t xml:space="preserve">e specificity of the twelve tribes of Israel.  </w:t>
      </w:r>
      <w:r>
        <w:rPr>
          <w:rFonts w:eastAsia="Microsoft YaHei" w:cstheme="minorHAnsi"/>
          <w:color w:val="000000" w:themeColor="text1"/>
        </w:rPr>
        <w:t xml:space="preserve">Many think these refer to 144,000 Jewish evangelists who will be left on the earth during the </w:t>
      </w:r>
      <w:r w:rsidR="001C67F9">
        <w:rPr>
          <w:rFonts w:eastAsia="Microsoft YaHei" w:cstheme="minorHAnsi"/>
          <w:color w:val="000000" w:themeColor="text1"/>
        </w:rPr>
        <w:t xml:space="preserve">time when God pours out his full wrath (after the seventh seal is broken).   Here’s </w:t>
      </w:r>
      <w:r w:rsidR="001C67F9" w:rsidRPr="001C67F9">
        <w:rPr>
          <w:rFonts w:eastAsia="Microsoft YaHei" w:cstheme="minorHAnsi"/>
          <w:b/>
          <w:color w:val="000000" w:themeColor="text1"/>
        </w:rPr>
        <w:t>the problem</w:t>
      </w:r>
      <w:r w:rsidR="001C67F9">
        <w:rPr>
          <w:rFonts w:eastAsia="Microsoft YaHei" w:cstheme="minorHAnsi"/>
          <w:color w:val="000000" w:themeColor="text1"/>
        </w:rPr>
        <w:t>:  one, only two of these twelve tribes have survived the upheavals of history:  Judah and Benjamin.   Ten are lost.  So, how can this be literal</w:t>
      </w:r>
      <w:r w:rsidR="00032FB2">
        <w:rPr>
          <w:rFonts w:eastAsia="Microsoft YaHei" w:cstheme="minorHAnsi"/>
          <w:color w:val="000000" w:themeColor="text1"/>
        </w:rPr>
        <w:t>?</w:t>
      </w:r>
      <w:r w:rsidR="001C67F9">
        <w:rPr>
          <w:rFonts w:eastAsia="Microsoft YaHei" w:cstheme="minorHAnsi"/>
          <w:color w:val="000000" w:themeColor="text1"/>
        </w:rPr>
        <w:t xml:space="preserve">  </w:t>
      </w:r>
    </w:p>
    <w:p w14:paraId="5EDC61DB" w14:textId="77777777" w:rsidR="001C67F9" w:rsidRDefault="001C67F9" w:rsidP="001C67F9">
      <w:pPr>
        <w:ind w:right="1008"/>
        <w:jc w:val="both"/>
        <w:rPr>
          <w:rFonts w:eastAsia="Microsoft YaHei" w:cstheme="minorHAnsi"/>
          <w:b/>
          <w:color w:val="000000" w:themeColor="text1"/>
        </w:rPr>
      </w:pPr>
    </w:p>
    <w:p w14:paraId="47A2E88C" w14:textId="77777777" w:rsidR="001C67F9" w:rsidRDefault="001C67F9" w:rsidP="001C67F9">
      <w:pPr>
        <w:ind w:left="1440" w:right="1008"/>
        <w:jc w:val="both"/>
        <w:rPr>
          <w:rFonts w:eastAsia="Microsoft YaHei" w:cstheme="minorHAnsi"/>
          <w:color w:val="000000" w:themeColor="text1"/>
        </w:rPr>
      </w:pPr>
      <w:r>
        <w:rPr>
          <w:rFonts w:eastAsia="Microsoft YaHei" w:cstheme="minorHAnsi"/>
          <w:b/>
          <w:color w:val="000000" w:themeColor="text1"/>
        </w:rPr>
        <w:t xml:space="preserve">Another possibility with the twelve tribes:  </w:t>
      </w:r>
      <w:r>
        <w:rPr>
          <w:rFonts w:eastAsia="Microsoft YaHei" w:cstheme="minorHAnsi"/>
          <w:color w:val="000000" w:themeColor="text1"/>
        </w:rPr>
        <w:t xml:space="preserve">this too is symbolic.  If 12,000 is the number of those who truly have a union with the Triune God, then it connects to the rest of Scripture:  the idea of the invisible or spiritual Israel [Romans 9:6, “Not all are of Israel]  just like an invisible or spiritual church consisting of those who truly belong to Christ.  </w:t>
      </w:r>
    </w:p>
    <w:p w14:paraId="4FC02278" w14:textId="77777777" w:rsidR="001C67F9" w:rsidRDefault="001C67F9" w:rsidP="001C67F9">
      <w:pPr>
        <w:ind w:left="1440" w:right="1008"/>
        <w:jc w:val="both"/>
        <w:rPr>
          <w:rFonts w:eastAsia="Microsoft YaHei" w:cstheme="minorHAnsi"/>
          <w:color w:val="000000" w:themeColor="text1"/>
        </w:rPr>
      </w:pPr>
    </w:p>
    <w:p w14:paraId="18F726BE" w14:textId="3D3163FB" w:rsidR="001C67F9" w:rsidRDefault="001C67F9" w:rsidP="001C67F9">
      <w:pPr>
        <w:ind w:left="1440" w:right="1008"/>
        <w:jc w:val="both"/>
        <w:rPr>
          <w:rFonts w:eastAsia="Microsoft YaHei" w:cstheme="minorHAnsi"/>
          <w:color w:val="000000" w:themeColor="text1"/>
        </w:rPr>
      </w:pPr>
      <w:r>
        <w:rPr>
          <w:rFonts w:eastAsia="Microsoft YaHei" w:cstheme="minorHAnsi"/>
          <w:color w:val="000000" w:themeColor="text1"/>
        </w:rPr>
        <w:t xml:space="preserve">They still constitute a number that no man can count, but they fall far short of the numbers who have falsely professed belief in God or Christ down through the eons of time.  </w:t>
      </w:r>
    </w:p>
    <w:p w14:paraId="5C9615FF" w14:textId="77777777" w:rsidR="001C67F9" w:rsidRDefault="001C67F9" w:rsidP="001C67F9">
      <w:pPr>
        <w:ind w:left="1440" w:right="1008"/>
        <w:jc w:val="both"/>
        <w:rPr>
          <w:rFonts w:eastAsia="Microsoft YaHei" w:cstheme="minorHAnsi"/>
          <w:color w:val="000000" w:themeColor="text1"/>
        </w:rPr>
      </w:pPr>
    </w:p>
    <w:p w14:paraId="04D6C2B7" w14:textId="77777777" w:rsidR="001C67F9" w:rsidRDefault="001C67F9" w:rsidP="00032FB2">
      <w:pPr>
        <w:ind w:right="1008"/>
        <w:jc w:val="both"/>
        <w:rPr>
          <w:rFonts w:eastAsia="Microsoft YaHei" w:cstheme="minorHAnsi"/>
          <w:color w:val="000000" w:themeColor="text1"/>
        </w:rPr>
      </w:pPr>
    </w:p>
    <w:p w14:paraId="3DF8893F" w14:textId="5B0DA16C" w:rsidR="001C67F9" w:rsidRDefault="001C67F9" w:rsidP="001C67F9">
      <w:pPr>
        <w:ind w:left="1440" w:right="1008"/>
        <w:jc w:val="both"/>
        <w:rPr>
          <w:rFonts w:eastAsia="Microsoft YaHei" w:cstheme="minorHAnsi"/>
          <w:b/>
          <w:color w:val="C00000"/>
        </w:rPr>
      </w:pPr>
      <w:r w:rsidRPr="001C67F9">
        <w:rPr>
          <w:rFonts w:eastAsia="Microsoft YaHei" w:cstheme="minorHAnsi"/>
          <w:b/>
          <w:color w:val="C00000"/>
        </w:rPr>
        <w:t>In short, th</w:t>
      </w:r>
      <w:r>
        <w:rPr>
          <w:rFonts w:eastAsia="Microsoft YaHei" w:cstheme="minorHAnsi"/>
          <w:b/>
          <w:color w:val="C00000"/>
        </w:rPr>
        <w:t xml:space="preserve">e 144,000 are the fully devoted followers of Christ down through the ages.  They have </w:t>
      </w:r>
      <w:r w:rsidR="00032FB2">
        <w:rPr>
          <w:rFonts w:eastAsia="Microsoft YaHei" w:cstheme="minorHAnsi"/>
          <w:b/>
          <w:color w:val="C00000"/>
        </w:rPr>
        <w:t>H</w:t>
      </w:r>
      <w:r>
        <w:rPr>
          <w:rFonts w:eastAsia="Microsoft YaHei" w:cstheme="minorHAnsi"/>
          <w:b/>
          <w:color w:val="C00000"/>
        </w:rPr>
        <w:t xml:space="preserve">is seal because they alone are fully owned by </w:t>
      </w:r>
      <w:r w:rsidR="00032FB2">
        <w:rPr>
          <w:rFonts w:eastAsia="Microsoft YaHei" w:cstheme="minorHAnsi"/>
          <w:b/>
          <w:color w:val="C00000"/>
        </w:rPr>
        <w:t>H</w:t>
      </w:r>
      <w:r>
        <w:rPr>
          <w:rFonts w:eastAsia="Microsoft YaHei" w:cstheme="minorHAnsi"/>
          <w:b/>
          <w:color w:val="C00000"/>
        </w:rPr>
        <w:t xml:space="preserve">im and truly serve </w:t>
      </w:r>
      <w:r w:rsidR="00032FB2">
        <w:rPr>
          <w:rFonts w:eastAsia="Microsoft YaHei" w:cstheme="minorHAnsi"/>
          <w:b/>
          <w:color w:val="C00000"/>
        </w:rPr>
        <w:t>H</w:t>
      </w:r>
      <w:r>
        <w:rPr>
          <w:rFonts w:eastAsia="Microsoft YaHei" w:cstheme="minorHAnsi"/>
          <w:b/>
          <w:color w:val="C00000"/>
        </w:rPr>
        <w:t xml:space="preserve">im.  </w:t>
      </w:r>
      <w:r w:rsidR="005B46B2">
        <w:rPr>
          <w:rFonts w:eastAsia="Microsoft YaHei" w:cstheme="minorHAnsi"/>
          <w:b/>
          <w:color w:val="C00000"/>
        </w:rPr>
        <w:t xml:space="preserve">If you belong fully to God, you are one of these 144,000 sealed servants.  </w:t>
      </w:r>
    </w:p>
    <w:p w14:paraId="02B61A85" w14:textId="77777777" w:rsidR="005B46B2" w:rsidRDefault="005B46B2" w:rsidP="001C67F9">
      <w:pPr>
        <w:ind w:left="1440" w:right="1008"/>
        <w:jc w:val="both"/>
        <w:rPr>
          <w:rFonts w:eastAsia="Microsoft YaHei" w:cstheme="minorHAnsi"/>
          <w:b/>
          <w:color w:val="C00000"/>
        </w:rPr>
      </w:pPr>
    </w:p>
    <w:p w14:paraId="1F24119F" w14:textId="77777777" w:rsidR="005B46B2" w:rsidRDefault="005B46B2" w:rsidP="001C67F9">
      <w:pPr>
        <w:ind w:left="1440" w:right="1008"/>
        <w:jc w:val="both"/>
        <w:rPr>
          <w:rFonts w:eastAsia="Microsoft YaHei" w:cstheme="minorHAnsi"/>
          <w:b/>
          <w:color w:val="C00000"/>
        </w:rPr>
      </w:pPr>
    </w:p>
    <w:p w14:paraId="45C4C82C" w14:textId="77777777" w:rsidR="005B46B2" w:rsidRDefault="005B46B2" w:rsidP="001C67F9">
      <w:pPr>
        <w:ind w:left="1440" w:right="1008"/>
        <w:jc w:val="both"/>
        <w:rPr>
          <w:rFonts w:eastAsia="Microsoft YaHei" w:cstheme="minorHAnsi"/>
          <w:b/>
          <w:color w:val="C00000"/>
        </w:rPr>
      </w:pPr>
    </w:p>
    <w:p w14:paraId="29400E70" w14:textId="34F69EF3" w:rsidR="005B46B2" w:rsidRPr="00830FDA" w:rsidRDefault="00E37F14" w:rsidP="005B46B2">
      <w:pPr>
        <w:pStyle w:val="ListParagraph"/>
        <w:numPr>
          <w:ilvl w:val="0"/>
          <w:numId w:val="3"/>
        </w:numPr>
        <w:ind w:right="1008"/>
        <w:jc w:val="both"/>
        <w:rPr>
          <w:rFonts w:eastAsia="Microsoft YaHei" w:cstheme="minorHAnsi"/>
          <w:b/>
          <w:color w:val="000000" w:themeColor="text1"/>
        </w:rPr>
      </w:pPr>
      <w:r>
        <w:rPr>
          <w:rFonts w:eastAsia="Microsoft YaHei" w:cstheme="minorHAnsi"/>
          <w:b/>
          <w:color w:val="000000" w:themeColor="text1"/>
        </w:rPr>
        <w:lastRenderedPageBreak/>
        <w:t>The vast number of Martyrs</w:t>
      </w:r>
      <w:r w:rsidR="00D86D8C">
        <w:rPr>
          <w:rFonts w:eastAsia="Microsoft YaHei" w:cstheme="minorHAnsi"/>
          <w:b/>
          <w:color w:val="000000" w:themeColor="text1"/>
        </w:rPr>
        <w:t xml:space="preserve"> </w:t>
      </w:r>
      <w:r w:rsidR="00D86D8C">
        <w:rPr>
          <w:rFonts w:eastAsia="Microsoft YaHei" w:cstheme="minorHAnsi"/>
          <w:color w:val="000000" w:themeColor="text1"/>
        </w:rPr>
        <w:t>[</w:t>
      </w:r>
      <w:r w:rsidR="00D86D8C" w:rsidRPr="00D86D8C">
        <w:rPr>
          <w:rFonts w:eastAsia="Microsoft YaHei" w:cstheme="minorHAnsi"/>
          <w:color w:val="C00000"/>
        </w:rPr>
        <w:t>Revelation 7:9-17</w:t>
      </w:r>
      <w:r w:rsidR="00D86D8C">
        <w:rPr>
          <w:rFonts w:eastAsia="Microsoft YaHei" w:cstheme="minorHAnsi"/>
          <w:color w:val="000000" w:themeColor="text1"/>
        </w:rPr>
        <w:t>]</w:t>
      </w:r>
      <w:r w:rsidR="00032FB2">
        <w:rPr>
          <w:rFonts w:eastAsia="Microsoft YaHei" w:cstheme="minorHAnsi"/>
          <w:color w:val="000000" w:themeColor="text1"/>
        </w:rPr>
        <w:t>.</w:t>
      </w:r>
      <w:r w:rsidR="00D86D8C">
        <w:rPr>
          <w:rFonts w:eastAsia="Microsoft YaHei" w:cstheme="minorHAnsi"/>
          <w:color w:val="000000" w:themeColor="text1"/>
        </w:rPr>
        <w:t xml:space="preserve">  A different group than the 144,000.  “After this I looked, and a great multitude…” [</w:t>
      </w:r>
      <w:r w:rsidR="00D86D8C" w:rsidRPr="00D86D8C">
        <w:rPr>
          <w:rFonts w:eastAsia="Microsoft YaHei" w:cstheme="minorHAnsi"/>
          <w:color w:val="C00000"/>
        </w:rPr>
        <w:t>vs. 9</w:t>
      </w:r>
      <w:r w:rsidR="00D86D8C">
        <w:rPr>
          <w:rFonts w:eastAsia="Microsoft YaHei" w:cstheme="minorHAnsi"/>
          <w:color w:val="000000" w:themeColor="text1"/>
        </w:rPr>
        <w:t xml:space="preserve">]  His head turns and he sees another group.  </w:t>
      </w:r>
    </w:p>
    <w:p w14:paraId="75D7BB28" w14:textId="77777777" w:rsidR="00D86D8C" w:rsidRDefault="00D86D8C" w:rsidP="00D86D8C">
      <w:pPr>
        <w:ind w:right="1008"/>
        <w:jc w:val="both"/>
        <w:rPr>
          <w:rFonts w:eastAsia="Microsoft YaHei" w:cstheme="minorHAnsi"/>
          <w:b/>
          <w:color w:val="000000" w:themeColor="text1"/>
        </w:rPr>
      </w:pPr>
    </w:p>
    <w:p w14:paraId="445D17A4" w14:textId="38FE23CE" w:rsidR="00830FDA" w:rsidRPr="00032FB2" w:rsidRDefault="00830FDA" w:rsidP="00830FDA">
      <w:pPr>
        <w:pStyle w:val="ListParagraph"/>
        <w:numPr>
          <w:ilvl w:val="0"/>
          <w:numId w:val="6"/>
        </w:numPr>
        <w:ind w:right="1008"/>
        <w:jc w:val="both"/>
        <w:rPr>
          <w:rFonts w:eastAsia="Microsoft YaHei" w:cstheme="minorHAnsi"/>
          <w:b/>
          <w:color w:val="000000" w:themeColor="text1"/>
        </w:rPr>
      </w:pPr>
      <w:r>
        <w:rPr>
          <w:rFonts w:eastAsia="Microsoft YaHei" w:cstheme="minorHAnsi"/>
          <w:color w:val="000000" w:themeColor="text1"/>
        </w:rPr>
        <w:t>The Great multitude identified [</w:t>
      </w:r>
      <w:r w:rsidRPr="00830FDA">
        <w:rPr>
          <w:rFonts w:eastAsia="Microsoft YaHei" w:cstheme="minorHAnsi"/>
          <w:color w:val="C00000"/>
        </w:rPr>
        <w:t>vv. 13&amp;14</w:t>
      </w:r>
      <w:r>
        <w:rPr>
          <w:rFonts w:eastAsia="Microsoft YaHei" w:cstheme="minorHAnsi"/>
          <w:color w:val="000000" w:themeColor="text1"/>
        </w:rPr>
        <w:t xml:space="preserve">]  Martyrs from the “great tribulation.” [see LSO </w:t>
      </w:r>
      <w:r w:rsidRPr="00830FDA">
        <w:rPr>
          <w:rFonts w:eastAsia="Microsoft YaHei" w:cstheme="minorHAnsi"/>
          <w:color w:val="C00000"/>
        </w:rPr>
        <w:t>Matthew 24:3-29</w:t>
      </w:r>
      <w:r>
        <w:rPr>
          <w:rFonts w:eastAsia="Microsoft YaHei" w:cstheme="minorHAnsi"/>
          <w:color w:val="000000" w:themeColor="text1"/>
        </w:rPr>
        <w:t>]</w:t>
      </w:r>
      <w:r w:rsidR="00032FB2">
        <w:rPr>
          <w:rFonts w:eastAsia="Microsoft YaHei" w:cstheme="minorHAnsi"/>
          <w:color w:val="000000" w:themeColor="text1"/>
        </w:rPr>
        <w:t>.</w:t>
      </w:r>
      <w:r w:rsidR="004F3606">
        <w:rPr>
          <w:rFonts w:eastAsia="Microsoft YaHei" w:cstheme="minorHAnsi"/>
          <w:color w:val="000000" w:themeColor="text1"/>
        </w:rPr>
        <w:t xml:space="preserve">  These can’t be Jews martyred during the great tribulation.  What does that mean then about us not being in the Great Tribulation?</w:t>
      </w:r>
    </w:p>
    <w:p w14:paraId="4260C63F" w14:textId="77777777" w:rsidR="00D86D8C" w:rsidRPr="00830FDA" w:rsidRDefault="00830FDA" w:rsidP="00830FDA">
      <w:pPr>
        <w:ind w:right="1008"/>
        <w:jc w:val="both"/>
        <w:rPr>
          <w:rFonts w:eastAsia="Microsoft YaHei" w:cstheme="minorHAnsi"/>
          <w:b/>
          <w:color w:val="000000" w:themeColor="text1"/>
        </w:rPr>
      </w:pPr>
      <w:r w:rsidRPr="00830FDA">
        <w:rPr>
          <w:rFonts w:eastAsia="Microsoft YaHei" w:cstheme="minorHAnsi"/>
          <w:color w:val="000000" w:themeColor="text1"/>
        </w:rPr>
        <w:t xml:space="preserve">  </w:t>
      </w:r>
    </w:p>
    <w:p w14:paraId="15A2264C" w14:textId="08B0662A" w:rsidR="00830FDA" w:rsidRPr="007E4640" w:rsidRDefault="004F2AB9" w:rsidP="007E4640">
      <w:pPr>
        <w:pStyle w:val="ListParagraph"/>
        <w:numPr>
          <w:ilvl w:val="0"/>
          <w:numId w:val="6"/>
        </w:numPr>
        <w:ind w:right="1008"/>
        <w:jc w:val="both"/>
        <w:rPr>
          <w:rFonts w:eastAsia="Microsoft YaHei" w:cstheme="minorHAnsi"/>
          <w:b/>
          <w:color w:val="000000" w:themeColor="text1"/>
        </w:rPr>
      </w:pPr>
      <w:r w:rsidRPr="007E4640">
        <w:rPr>
          <w:rFonts w:eastAsia="Microsoft YaHei" w:cstheme="minorHAnsi"/>
          <w:color w:val="000000" w:themeColor="text1"/>
        </w:rPr>
        <w:t>Martyrdom and tribulation are not expected to be an extraordinary experience, but ordinary and universal [</w:t>
      </w:r>
      <w:r w:rsidRPr="007E4640">
        <w:rPr>
          <w:rFonts w:eastAsia="Microsoft YaHei" w:cstheme="minorHAnsi"/>
          <w:color w:val="C00000"/>
        </w:rPr>
        <w:t>verse 9</w:t>
      </w:r>
      <w:r w:rsidRPr="007E4640">
        <w:rPr>
          <w:rFonts w:eastAsia="Microsoft YaHei" w:cstheme="minorHAnsi"/>
          <w:color w:val="000000" w:themeColor="text1"/>
        </w:rPr>
        <w:t>]</w:t>
      </w:r>
      <w:r w:rsidR="00032FB2" w:rsidRPr="007E4640">
        <w:rPr>
          <w:rFonts w:eastAsia="Microsoft YaHei" w:cstheme="minorHAnsi"/>
          <w:color w:val="000000" w:themeColor="text1"/>
        </w:rPr>
        <w:t>.</w:t>
      </w:r>
      <w:r w:rsidRPr="007E4640">
        <w:rPr>
          <w:rFonts w:eastAsia="Microsoft YaHei" w:cstheme="minorHAnsi"/>
          <w:color w:val="000000" w:themeColor="text1"/>
        </w:rPr>
        <w:t xml:space="preserve">  </w:t>
      </w:r>
    </w:p>
    <w:p w14:paraId="08A3E90F" w14:textId="77777777" w:rsidR="004F2AB9" w:rsidRDefault="004F2AB9" w:rsidP="004F2AB9">
      <w:pPr>
        <w:pStyle w:val="ListParagraph"/>
        <w:ind w:left="1440" w:right="1008"/>
        <w:jc w:val="both"/>
        <w:rPr>
          <w:rFonts w:eastAsia="Microsoft YaHei" w:cstheme="minorHAnsi"/>
          <w:color w:val="000000" w:themeColor="text1"/>
        </w:rPr>
      </w:pPr>
    </w:p>
    <w:p w14:paraId="1330A7D0" w14:textId="724C01F1" w:rsidR="004F2AB9" w:rsidRDefault="004F2AB9" w:rsidP="004F2AB9">
      <w:pPr>
        <w:pStyle w:val="ListParagraph"/>
        <w:ind w:left="2160" w:right="1008"/>
        <w:jc w:val="both"/>
        <w:rPr>
          <w:rFonts w:eastAsia="Microsoft YaHei" w:cstheme="minorHAnsi"/>
          <w:color w:val="000000" w:themeColor="text1"/>
        </w:rPr>
      </w:pPr>
      <w:r>
        <w:rPr>
          <w:rFonts w:eastAsia="Microsoft YaHei" w:cstheme="minorHAnsi"/>
          <w:color w:val="000000" w:themeColor="text1"/>
        </w:rPr>
        <w:t>“Most Christians are so unordinary that when one lives the</w:t>
      </w:r>
      <w:r w:rsidRPr="004F2AB9">
        <w:rPr>
          <w:rFonts w:eastAsia="Microsoft YaHei" w:cstheme="minorHAnsi"/>
          <w:color w:val="000000" w:themeColor="text1"/>
        </w:rPr>
        <w:t xml:space="preserve"> </w:t>
      </w:r>
      <w:r>
        <w:rPr>
          <w:rFonts w:eastAsia="Microsoft YaHei" w:cstheme="minorHAnsi"/>
          <w:color w:val="000000" w:themeColor="text1"/>
        </w:rPr>
        <w:t xml:space="preserve">ordinary Christian life, </w:t>
      </w:r>
      <w:r w:rsidRPr="004F2AB9">
        <w:rPr>
          <w:rFonts w:eastAsia="Microsoft YaHei" w:cstheme="minorHAnsi"/>
          <w:color w:val="000000" w:themeColor="text1"/>
        </w:rPr>
        <w:t>people say that it is extraordinary.</w:t>
      </w:r>
      <w:r w:rsidR="007B41F7">
        <w:rPr>
          <w:rFonts w:eastAsia="Microsoft YaHei" w:cstheme="minorHAnsi"/>
          <w:color w:val="000000" w:themeColor="text1"/>
        </w:rPr>
        <w:t>”</w:t>
      </w:r>
    </w:p>
    <w:p w14:paraId="4C6F687B" w14:textId="0DBD9C18" w:rsidR="007E4640" w:rsidRPr="007E4640" w:rsidRDefault="007B41F7" w:rsidP="007E4640">
      <w:pPr>
        <w:pStyle w:val="ListParagraph"/>
        <w:ind w:left="2160" w:right="1008"/>
        <w:jc w:val="both"/>
        <w:rPr>
          <w:rFonts w:eastAsia="Microsoft YaHei" w:cstheme="minorHAnsi"/>
          <w:i/>
          <w:color w:val="000000" w:themeColor="text1"/>
        </w:rPr>
      </w:pPr>
      <w:r>
        <w:rPr>
          <w:rFonts w:eastAsia="Microsoft YaHei" w:cstheme="minorHAnsi"/>
          <w:color w:val="000000" w:themeColor="text1"/>
        </w:rPr>
        <w:t xml:space="preserve">                             Watchman Nee, </w:t>
      </w:r>
      <w:r w:rsidR="004F3606">
        <w:rPr>
          <w:rFonts w:eastAsia="Microsoft YaHei" w:cstheme="minorHAnsi"/>
          <w:i/>
          <w:color w:val="000000" w:themeColor="text1"/>
        </w:rPr>
        <w:t>The Normal</w:t>
      </w:r>
      <w:r>
        <w:rPr>
          <w:rFonts w:eastAsia="Microsoft YaHei" w:cstheme="minorHAnsi"/>
          <w:i/>
          <w:color w:val="000000" w:themeColor="text1"/>
        </w:rPr>
        <w:t xml:space="preserve"> Christian life</w:t>
      </w:r>
    </w:p>
    <w:p w14:paraId="7806B879" w14:textId="77777777" w:rsidR="007E4640" w:rsidRDefault="007E4640" w:rsidP="007E4640">
      <w:pPr>
        <w:pStyle w:val="ListParagraph"/>
        <w:ind w:left="2160" w:right="1008"/>
        <w:jc w:val="both"/>
        <w:rPr>
          <w:rFonts w:eastAsia="Microsoft YaHei" w:cstheme="minorHAnsi"/>
          <w:i/>
          <w:color w:val="000000" w:themeColor="text1"/>
        </w:rPr>
      </w:pPr>
    </w:p>
    <w:p w14:paraId="77852DA3" w14:textId="77777777" w:rsidR="007E4640" w:rsidRPr="007E4640" w:rsidRDefault="007B41F7" w:rsidP="007E4640">
      <w:pPr>
        <w:ind w:left="1440" w:right="1008"/>
        <w:jc w:val="both"/>
        <w:rPr>
          <w:rFonts w:ascii="Chalkboard SE" w:hAnsi="Chalkboard SE" w:cs="Arial"/>
          <w:sz w:val="48"/>
          <w:szCs w:val="48"/>
        </w:rPr>
      </w:pPr>
      <w:r w:rsidRPr="007E4640">
        <w:rPr>
          <w:rFonts w:eastAsia="Microsoft YaHei" w:cstheme="minorHAnsi"/>
          <w:color w:val="000000" w:themeColor="text1"/>
        </w:rPr>
        <w:t>Tribulation is a cause for jubilation.  It also places martyrs in a special place in heaven [</w:t>
      </w:r>
      <w:r w:rsidRPr="007E4640">
        <w:rPr>
          <w:rFonts w:eastAsia="Microsoft YaHei" w:cstheme="minorHAnsi"/>
          <w:color w:val="C00000"/>
        </w:rPr>
        <w:t>vv. 10-12</w:t>
      </w:r>
      <w:r w:rsidRPr="007E4640">
        <w:rPr>
          <w:rFonts w:eastAsia="Microsoft YaHei" w:cstheme="minorHAnsi"/>
          <w:color w:val="000000" w:themeColor="text1"/>
        </w:rPr>
        <w:t>]</w:t>
      </w:r>
    </w:p>
    <w:p w14:paraId="027DE37E" w14:textId="77777777" w:rsidR="007E4640" w:rsidRDefault="007E4640" w:rsidP="007E4640">
      <w:pPr>
        <w:ind w:left="1080" w:right="1008"/>
        <w:jc w:val="both"/>
        <w:rPr>
          <w:rFonts w:eastAsia="Microsoft YaHei" w:cstheme="minorHAnsi"/>
          <w:color w:val="000000" w:themeColor="text1"/>
        </w:rPr>
      </w:pPr>
      <w:r w:rsidRPr="007E4640">
        <w:rPr>
          <w:rFonts w:eastAsia="Microsoft YaHei" w:cstheme="minorHAnsi"/>
          <w:color w:val="000000" w:themeColor="text1"/>
        </w:rPr>
        <w:t xml:space="preserve"> </w:t>
      </w:r>
    </w:p>
    <w:p w14:paraId="3F16D975" w14:textId="3F538764" w:rsidR="009F5387" w:rsidRPr="007E4640" w:rsidRDefault="007B41F7" w:rsidP="007E4640">
      <w:pPr>
        <w:ind w:left="1080" w:right="1008" w:firstLine="360"/>
        <w:jc w:val="both"/>
        <w:rPr>
          <w:rFonts w:ascii="Chalkboard SE" w:hAnsi="Chalkboard SE" w:cs="Arial"/>
          <w:sz w:val="48"/>
          <w:szCs w:val="48"/>
        </w:rPr>
      </w:pPr>
      <w:r w:rsidRPr="007E4640">
        <w:rPr>
          <w:rFonts w:eastAsia="Microsoft YaHei" w:cstheme="minorHAnsi"/>
          <w:color w:val="000000" w:themeColor="text1"/>
        </w:rPr>
        <w:t>The rewards of martyrdom and tribulation are great [</w:t>
      </w:r>
      <w:r w:rsidRPr="007E4640">
        <w:rPr>
          <w:rFonts w:eastAsia="Microsoft YaHei" w:cstheme="minorHAnsi"/>
          <w:color w:val="C00000"/>
        </w:rPr>
        <w:t>vv.14-17</w:t>
      </w:r>
      <w:r w:rsidRPr="007E4640">
        <w:rPr>
          <w:rFonts w:eastAsia="Microsoft YaHei" w:cstheme="minorHAnsi"/>
          <w:color w:val="000000" w:themeColor="text1"/>
        </w:rPr>
        <w:t>].</w:t>
      </w:r>
      <w:r w:rsidR="004F3606" w:rsidRPr="007E4640">
        <w:rPr>
          <w:rFonts w:ascii="Chalkboard SE" w:hAnsi="Chalkboard SE" w:cs="Arial"/>
          <w:sz w:val="48"/>
          <w:szCs w:val="48"/>
        </w:rPr>
        <w:t xml:space="preserve"> </w:t>
      </w:r>
    </w:p>
    <w:sectPr w:rsidR="009F5387" w:rsidRPr="007E4640" w:rsidSect="00462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halkboard SE">
    <w:panose1 w:val="03050602040202020205"/>
    <w:charset w:val="4D"/>
    <w:family w:val="script"/>
    <w:pitch w:val="variable"/>
    <w:sig w:usb0="8000002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2673"/>
    <w:multiLevelType w:val="hybridMultilevel"/>
    <w:tmpl w:val="E28C8F48"/>
    <w:lvl w:ilvl="0" w:tplc="BCB2722E">
      <w:start w:val="1"/>
      <w:numFmt w:val="decimal"/>
      <w:lvlText w:val="%1."/>
      <w:lvlJc w:val="left"/>
      <w:pPr>
        <w:ind w:left="720" w:hanging="360"/>
      </w:pPr>
      <w:rPr>
        <w:rFonts w:asciiTheme="minorHAnsi" w:hAnsiTheme="minorHAns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72F88"/>
    <w:multiLevelType w:val="hybridMultilevel"/>
    <w:tmpl w:val="F774C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E80CB2"/>
    <w:multiLevelType w:val="hybridMultilevel"/>
    <w:tmpl w:val="CDCA3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4DF108C"/>
    <w:multiLevelType w:val="hybridMultilevel"/>
    <w:tmpl w:val="FAE23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D54724F"/>
    <w:multiLevelType w:val="hybridMultilevel"/>
    <w:tmpl w:val="823A6FF0"/>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 w15:restartNumberingAfterBreak="0">
    <w:nsid w:val="40802496"/>
    <w:multiLevelType w:val="hybridMultilevel"/>
    <w:tmpl w:val="8040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D2889"/>
    <w:multiLevelType w:val="hybridMultilevel"/>
    <w:tmpl w:val="A202B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FF5709"/>
    <w:multiLevelType w:val="hybridMultilevel"/>
    <w:tmpl w:val="7A08F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8542D26"/>
    <w:multiLevelType w:val="hybridMultilevel"/>
    <w:tmpl w:val="1060A90A"/>
    <w:lvl w:ilvl="0" w:tplc="6E66B3F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8E4C7F"/>
    <w:multiLevelType w:val="hybridMultilevel"/>
    <w:tmpl w:val="D3AE6F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C301FF4"/>
    <w:multiLevelType w:val="hybridMultilevel"/>
    <w:tmpl w:val="03981C40"/>
    <w:lvl w:ilvl="0" w:tplc="E2964BA8">
      <w:start w:val="1"/>
      <w:numFmt w:val="decimal"/>
      <w:lvlText w:val="%1."/>
      <w:lvlJc w:val="left"/>
      <w:pPr>
        <w:ind w:left="720" w:hanging="360"/>
      </w:pPr>
      <w:rPr>
        <w:rFonts w:asciiTheme="minorHAnsi" w:hAnsiTheme="minorHAnsi"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9"/>
  </w:num>
  <w:num w:numId="5">
    <w:abstractNumId w:val="6"/>
  </w:num>
  <w:num w:numId="6">
    <w:abstractNumId w:val="1"/>
  </w:num>
  <w:num w:numId="7">
    <w:abstractNumId w:val="4"/>
  </w:num>
  <w:num w:numId="8">
    <w:abstractNumId w:val="2"/>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387"/>
    <w:rsid w:val="0000733A"/>
    <w:rsid w:val="00032FB2"/>
    <w:rsid w:val="000C7C3A"/>
    <w:rsid w:val="001C67F9"/>
    <w:rsid w:val="001D543D"/>
    <w:rsid w:val="00246A12"/>
    <w:rsid w:val="00343E52"/>
    <w:rsid w:val="0038581C"/>
    <w:rsid w:val="003C6FB7"/>
    <w:rsid w:val="00435723"/>
    <w:rsid w:val="00436DE2"/>
    <w:rsid w:val="00457856"/>
    <w:rsid w:val="00462D3E"/>
    <w:rsid w:val="004E71EB"/>
    <w:rsid w:val="004F146C"/>
    <w:rsid w:val="004F2AB9"/>
    <w:rsid w:val="004F3606"/>
    <w:rsid w:val="005005DF"/>
    <w:rsid w:val="005564EA"/>
    <w:rsid w:val="00562DEA"/>
    <w:rsid w:val="00565786"/>
    <w:rsid w:val="00566CE3"/>
    <w:rsid w:val="005B46B2"/>
    <w:rsid w:val="005B4BEE"/>
    <w:rsid w:val="005C0347"/>
    <w:rsid w:val="00655DB7"/>
    <w:rsid w:val="00684648"/>
    <w:rsid w:val="00691B48"/>
    <w:rsid w:val="007249A3"/>
    <w:rsid w:val="0074547D"/>
    <w:rsid w:val="00753435"/>
    <w:rsid w:val="00765874"/>
    <w:rsid w:val="0079614C"/>
    <w:rsid w:val="007B41F7"/>
    <w:rsid w:val="007C1523"/>
    <w:rsid w:val="007E4640"/>
    <w:rsid w:val="00830FDA"/>
    <w:rsid w:val="008422E9"/>
    <w:rsid w:val="0094618C"/>
    <w:rsid w:val="009A145F"/>
    <w:rsid w:val="009F5387"/>
    <w:rsid w:val="00A12DC3"/>
    <w:rsid w:val="00B24DA3"/>
    <w:rsid w:val="00B87024"/>
    <w:rsid w:val="00BC350A"/>
    <w:rsid w:val="00C31933"/>
    <w:rsid w:val="00C555A3"/>
    <w:rsid w:val="00C814C0"/>
    <w:rsid w:val="00CB21FB"/>
    <w:rsid w:val="00D773EF"/>
    <w:rsid w:val="00D86D8C"/>
    <w:rsid w:val="00DF21DD"/>
    <w:rsid w:val="00E11A01"/>
    <w:rsid w:val="00E37F14"/>
    <w:rsid w:val="00E43D12"/>
    <w:rsid w:val="00F348C2"/>
    <w:rsid w:val="00F3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4249D"/>
  <w14:defaultImageDpi w14:val="32767"/>
  <w15:chartTrackingRefBased/>
  <w15:docId w15:val="{64DE71BC-E50C-6B4D-9817-0295FB09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robertpetterson Petterson</dc:creator>
  <cp:keywords/>
  <dc:description/>
  <cp:lastModifiedBy>Microsoft Office User</cp:lastModifiedBy>
  <cp:revision>4</cp:revision>
  <dcterms:created xsi:type="dcterms:W3CDTF">2021-04-21T15:15:00Z</dcterms:created>
  <dcterms:modified xsi:type="dcterms:W3CDTF">2021-04-26T14:23:00Z</dcterms:modified>
</cp:coreProperties>
</file>